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hd w:val="clear" w:color="auto" w:fill="FFFFFF"/>
        <w:spacing w:line="403" w:lineRule="atLeast"/>
        <w:ind w:firstLine="4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项目申报报告（封面）</w:t>
      </w:r>
    </w:p>
    <w:p>
      <w:pPr>
        <w:shd w:val="clear" w:color="auto" w:fill="FFFFFF"/>
        <w:spacing w:line="403" w:lineRule="atLeast"/>
        <w:ind w:firstLine="480"/>
        <w:jc w:val="center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3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3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3" w:lineRule="atLeast"/>
              <w:jc w:val="center"/>
              <w:rPr>
                <w:rFonts w:ascii="楷体_GB2312" w:hAnsi="宋体" w:eastAsia="楷体_GB2312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6"/>
                <w:szCs w:val="36"/>
              </w:rPr>
              <w:t>自治区2020年文化产业发展专项资金</w:t>
            </w:r>
          </w:p>
          <w:p>
            <w:pPr>
              <w:spacing w:line="403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b/>
                <w:color w:val="000000"/>
                <w:kern w:val="0"/>
                <w:sz w:val="36"/>
                <w:szCs w:val="36"/>
              </w:rPr>
              <w:t>项  目  申  报  报  告</w:t>
            </w:r>
          </w:p>
          <w:p>
            <w:pPr>
              <w:spacing w:line="403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3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3" w:lineRule="atLeast"/>
              <w:ind w:firstLine="800" w:firstLineChars="2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申报企业：</w:t>
            </w:r>
          </w:p>
          <w:p>
            <w:pPr>
              <w:spacing w:line="403" w:lineRule="atLeast"/>
              <w:ind w:firstLine="800" w:firstLineChars="2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项目名称：</w:t>
            </w:r>
          </w:p>
          <w:p>
            <w:pPr>
              <w:pStyle w:val="5"/>
              <w:widowControl w:val="0"/>
              <w:shd w:val="clear" w:color="auto" w:fill="FFFFFF"/>
              <w:spacing w:before="0" w:beforeAutospacing="0" w:after="0" w:afterAutospacing="0" w:line="391" w:lineRule="atLeast"/>
              <w:ind w:left="2238" w:leftChars="380" w:hanging="1440" w:hangingChars="450"/>
              <w:jc w:val="both"/>
              <w:textAlignment w:val="baseline"/>
              <w:rPr>
                <w:rFonts w:ascii="楷体_GB2312" w:hAnsi="黑体" w:eastAsia="楷体_GB2312"/>
                <w:color w:val="555555"/>
                <w:sz w:val="32"/>
                <w:szCs w:val="32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项目类别：参照国家统计局《文化</w:t>
            </w:r>
            <w:r>
              <w:rPr>
                <w:rFonts w:ascii="楷体_GB2312" w:eastAsia="楷体_GB2312"/>
                <w:color w:val="000000"/>
                <w:sz w:val="32"/>
                <w:szCs w:val="32"/>
              </w:rPr>
              <w:t>及相关产业分类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（</w:t>
            </w:r>
            <w:r>
              <w:rPr>
                <w:rFonts w:ascii="楷体_GB2312" w:eastAsia="楷体_GB2312"/>
                <w:color w:val="000000"/>
                <w:sz w:val="32"/>
                <w:szCs w:val="32"/>
              </w:rPr>
              <w:t>201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8）</w:t>
            </w:r>
            <w:r>
              <w:rPr>
                <w:rFonts w:ascii="楷体_GB2312" w:eastAsia="楷体_GB2312"/>
                <w:color w:val="000000"/>
                <w:sz w:val="32"/>
                <w:szCs w:val="32"/>
              </w:rPr>
              <w:t>》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，写清小类代码及名称，</w:t>
            </w:r>
            <w:r>
              <w:rPr>
                <w:rFonts w:ascii="楷体_GB2312" w:eastAsia="楷体_GB2312"/>
                <w:color w:val="000000"/>
                <w:sz w:val="32"/>
                <w:szCs w:val="32"/>
              </w:rPr>
              <w:t>如</w:t>
            </w: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 xml:space="preserve"> 0221 影视节目制作</w:t>
            </w:r>
          </w:p>
          <w:p>
            <w:pPr>
              <w:spacing w:line="403" w:lineRule="atLeast"/>
              <w:ind w:firstLine="800" w:firstLineChars="2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单位地址：</w:t>
            </w:r>
          </w:p>
          <w:p>
            <w:pPr>
              <w:spacing w:line="403" w:lineRule="atLeast"/>
              <w:ind w:firstLine="800" w:firstLineChars="2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联系人姓名：</w:t>
            </w:r>
          </w:p>
          <w:p>
            <w:pPr>
              <w:spacing w:line="403" w:lineRule="atLeast"/>
              <w:ind w:firstLine="800" w:firstLineChars="2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固定电话：</w:t>
            </w:r>
          </w:p>
          <w:p>
            <w:pPr>
              <w:spacing w:line="403" w:lineRule="atLeast"/>
              <w:ind w:firstLine="800" w:firstLineChars="2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手机：</w:t>
            </w:r>
          </w:p>
          <w:p>
            <w:pPr>
              <w:spacing w:line="403" w:lineRule="atLeast"/>
              <w:ind w:firstLine="800" w:firstLineChars="2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 xml:space="preserve">主管部门：    </w:t>
            </w:r>
          </w:p>
          <w:p>
            <w:pPr>
              <w:spacing w:line="403" w:lineRule="atLeast"/>
              <w:ind w:firstLine="800" w:firstLineChars="250"/>
              <w:jc w:val="left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3" w:lineRule="atLeas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 xml:space="preserve">                            年 月 日</w:t>
            </w:r>
          </w:p>
        </w:tc>
      </w:tr>
    </w:tbl>
    <w:p>
      <w:pPr>
        <w:ind w:right="32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hd w:val="clear" w:color="auto" w:fill="FFFFFF"/>
        <w:spacing w:line="403" w:lineRule="atLeast"/>
        <w:ind w:firstLine="48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 项目申报报告正文编制要点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一、项目的背景和必要性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区内外现状和发展趋势，对带动本领域文化产业发展的作用与影响，市场分析。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二、项目单位基本情况和财务状况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包括所有制性质、主营业务、近两年来营业收入、利润、税金、固定资产、资产负债率、银行信用等级、项目负责人基本情况及主要股东概况。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三、项目建设方案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项目建设的主要内容、建设地点、建设规模、建设工期和进度安排、项目管理情况等。项目投资完成、工程进度等情况。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四、各项建设条件落实情况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包括环境保护、资源综合利用、节能措施、资金来源及外部配套条件落实情况等。（不涉及的不需提供）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五、投资估算及筹措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项目总投资规模，投资使用方案、资金筹措方案以及贷款偿还计划等。项目投资预算计划表（不包括土地资金费用，以及其他无关的投资资金）、资金来源及资金初步安排及筹措明细。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六、项目财务分析、经济分析及主要指标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内部收益率、投资利润率、投资回收期、贷款偿还期等指标的计算和评估。以及项目完成后的风险分析，经济效益和社会效益分析。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楷体_GB2312" w:hAnsi="宋体" w:eastAsia="楷体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七、其他资料（原件或复印件）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（一）项目立项的核准或备案文件（不涉及的不需提供）。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（二）项目立项时所办理的土地、规划、环保、节能等相关支持文件（不涉及的不需提供）。</w:t>
      </w:r>
    </w:p>
    <w:p>
      <w:pPr>
        <w:shd w:val="clear" w:color="auto" w:fill="FFFFFF"/>
        <w:spacing w:line="403" w:lineRule="atLeas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（三）自有资金证明及企业经营状况相关文件（包括营业执照、近两年经审计的损益表、资产负债表、现金流量表、信誉荣誉证明等）。</w:t>
      </w:r>
    </w:p>
    <w:p>
      <w:pPr>
        <w:shd w:val="clear" w:color="auto" w:fill="FFFFFF"/>
        <w:spacing w:line="60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（四）申请贷款贴息的，需提供相关银行贷款合同、利用贷款实施发展项目情况说明、已支付贷款利息凭证等复印件。</w:t>
      </w:r>
    </w:p>
    <w:p>
      <w:pPr>
        <w:shd w:val="clear" w:color="auto" w:fill="FFFFFF"/>
        <w:spacing w:line="60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（五）申请项目补助的，需提供项目实施的相关合同复印件。</w:t>
      </w:r>
    </w:p>
    <w:p>
      <w:pPr>
        <w:shd w:val="clear" w:color="auto" w:fill="FFFFFF"/>
        <w:spacing w:line="60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（六）附表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根据项目所涉及到的建设内容和投资计划，在项目申报报告后面提供相关附表内容。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02708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10"/>
    <w:rsid w:val="000068AB"/>
    <w:rsid w:val="00010DEF"/>
    <w:rsid w:val="00011B11"/>
    <w:rsid w:val="00033CB3"/>
    <w:rsid w:val="00052874"/>
    <w:rsid w:val="00054770"/>
    <w:rsid w:val="000A1C33"/>
    <w:rsid w:val="000A1E39"/>
    <w:rsid w:val="000A67DE"/>
    <w:rsid w:val="000B19B3"/>
    <w:rsid w:val="000C321A"/>
    <w:rsid w:val="000D5466"/>
    <w:rsid w:val="0010273A"/>
    <w:rsid w:val="00115971"/>
    <w:rsid w:val="00120D6B"/>
    <w:rsid w:val="00127DD7"/>
    <w:rsid w:val="00130906"/>
    <w:rsid w:val="00134BEB"/>
    <w:rsid w:val="0014740B"/>
    <w:rsid w:val="00156F94"/>
    <w:rsid w:val="00164B3F"/>
    <w:rsid w:val="001758B7"/>
    <w:rsid w:val="001764C2"/>
    <w:rsid w:val="00191D44"/>
    <w:rsid w:val="001964CD"/>
    <w:rsid w:val="001A6C49"/>
    <w:rsid w:val="001B088B"/>
    <w:rsid w:val="001B2AA3"/>
    <w:rsid w:val="001B58E3"/>
    <w:rsid w:val="001C6B89"/>
    <w:rsid w:val="001D0691"/>
    <w:rsid w:val="001D21E9"/>
    <w:rsid w:val="001F209A"/>
    <w:rsid w:val="001F5591"/>
    <w:rsid w:val="002063C6"/>
    <w:rsid w:val="00210BBA"/>
    <w:rsid w:val="0022415C"/>
    <w:rsid w:val="00265D92"/>
    <w:rsid w:val="00266571"/>
    <w:rsid w:val="00266EC0"/>
    <w:rsid w:val="00280723"/>
    <w:rsid w:val="00280914"/>
    <w:rsid w:val="00290F18"/>
    <w:rsid w:val="002941E1"/>
    <w:rsid w:val="00294D63"/>
    <w:rsid w:val="002A2DEC"/>
    <w:rsid w:val="002B2C6E"/>
    <w:rsid w:val="002B42C8"/>
    <w:rsid w:val="00302535"/>
    <w:rsid w:val="00303AD0"/>
    <w:rsid w:val="00310FC9"/>
    <w:rsid w:val="003129BE"/>
    <w:rsid w:val="00327076"/>
    <w:rsid w:val="00337090"/>
    <w:rsid w:val="00347271"/>
    <w:rsid w:val="003510E4"/>
    <w:rsid w:val="00354D4D"/>
    <w:rsid w:val="00365387"/>
    <w:rsid w:val="00366269"/>
    <w:rsid w:val="00366654"/>
    <w:rsid w:val="003700DD"/>
    <w:rsid w:val="00376AA4"/>
    <w:rsid w:val="00387AC6"/>
    <w:rsid w:val="003C0481"/>
    <w:rsid w:val="003E4634"/>
    <w:rsid w:val="003E71D1"/>
    <w:rsid w:val="003F3EF3"/>
    <w:rsid w:val="00407076"/>
    <w:rsid w:val="00407D6A"/>
    <w:rsid w:val="0041008B"/>
    <w:rsid w:val="004124F6"/>
    <w:rsid w:val="00424B03"/>
    <w:rsid w:val="00453A60"/>
    <w:rsid w:val="00461EE6"/>
    <w:rsid w:val="00473136"/>
    <w:rsid w:val="0047687E"/>
    <w:rsid w:val="004A3180"/>
    <w:rsid w:val="004B78EC"/>
    <w:rsid w:val="004C2281"/>
    <w:rsid w:val="004D1F36"/>
    <w:rsid w:val="004E5B4C"/>
    <w:rsid w:val="004E6FAA"/>
    <w:rsid w:val="004F15A7"/>
    <w:rsid w:val="00500D0B"/>
    <w:rsid w:val="005133F0"/>
    <w:rsid w:val="005156A9"/>
    <w:rsid w:val="0051619C"/>
    <w:rsid w:val="0058075B"/>
    <w:rsid w:val="00583E74"/>
    <w:rsid w:val="0059323D"/>
    <w:rsid w:val="005B1103"/>
    <w:rsid w:val="005C048A"/>
    <w:rsid w:val="005C5429"/>
    <w:rsid w:val="005D6B2C"/>
    <w:rsid w:val="005E5D9D"/>
    <w:rsid w:val="006001EF"/>
    <w:rsid w:val="0061086B"/>
    <w:rsid w:val="00646D14"/>
    <w:rsid w:val="00650299"/>
    <w:rsid w:val="0066036B"/>
    <w:rsid w:val="006679A3"/>
    <w:rsid w:val="006756BA"/>
    <w:rsid w:val="006A1D6B"/>
    <w:rsid w:val="006A76BE"/>
    <w:rsid w:val="006C43F5"/>
    <w:rsid w:val="006F4464"/>
    <w:rsid w:val="007139FC"/>
    <w:rsid w:val="00714B1B"/>
    <w:rsid w:val="00716B48"/>
    <w:rsid w:val="0073113E"/>
    <w:rsid w:val="007313BF"/>
    <w:rsid w:val="00740003"/>
    <w:rsid w:val="0075261E"/>
    <w:rsid w:val="00787C42"/>
    <w:rsid w:val="007C3C29"/>
    <w:rsid w:val="007E6D79"/>
    <w:rsid w:val="00816AD0"/>
    <w:rsid w:val="00836C83"/>
    <w:rsid w:val="00840FDF"/>
    <w:rsid w:val="008708AF"/>
    <w:rsid w:val="00871F33"/>
    <w:rsid w:val="00883F8E"/>
    <w:rsid w:val="00884D5E"/>
    <w:rsid w:val="00897A1F"/>
    <w:rsid w:val="008A0047"/>
    <w:rsid w:val="008A727A"/>
    <w:rsid w:val="008C1DC1"/>
    <w:rsid w:val="008C5E02"/>
    <w:rsid w:val="008E4169"/>
    <w:rsid w:val="0093118D"/>
    <w:rsid w:val="0096111E"/>
    <w:rsid w:val="0096242A"/>
    <w:rsid w:val="00962C0A"/>
    <w:rsid w:val="00963ADE"/>
    <w:rsid w:val="00971B3F"/>
    <w:rsid w:val="00971E7A"/>
    <w:rsid w:val="00974071"/>
    <w:rsid w:val="009916D4"/>
    <w:rsid w:val="00993D1A"/>
    <w:rsid w:val="00997A1D"/>
    <w:rsid w:val="009A465E"/>
    <w:rsid w:val="009A61F2"/>
    <w:rsid w:val="009B3887"/>
    <w:rsid w:val="009C667D"/>
    <w:rsid w:val="009D2F6B"/>
    <w:rsid w:val="009E123B"/>
    <w:rsid w:val="009E4044"/>
    <w:rsid w:val="009F5EBD"/>
    <w:rsid w:val="00A0526F"/>
    <w:rsid w:val="00A10274"/>
    <w:rsid w:val="00A10E5F"/>
    <w:rsid w:val="00A22608"/>
    <w:rsid w:val="00A50EE5"/>
    <w:rsid w:val="00A561FC"/>
    <w:rsid w:val="00A64347"/>
    <w:rsid w:val="00A6675F"/>
    <w:rsid w:val="00A66C79"/>
    <w:rsid w:val="00A74005"/>
    <w:rsid w:val="00A7555E"/>
    <w:rsid w:val="00A9356C"/>
    <w:rsid w:val="00A95C7B"/>
    <w:rsid w:val="00AC2696"/>
    <w:rsid w:val="00AD470C"/>
    <w:rsid w:val="00AF30C3"/>
    <w:rsid w:val="00B17F84"/>
    <w:rsid w:val="00B41D23"/>
    <w:rsid w:val="00B44EBE"/>
    <w:rsid w:val="00B516B5"/>
    <w:rsid w:val="00B51ABF"/>
    <w:rsid w:val="00B7088A"/>
    <w:rsid w:val="00B808A7"/>
    <w:rsid w:val="00B81BD2"/>
    <w:rsid w:val="00B86EA3"/>
    <w:rsid w:val="00B9035E"/>
    <w:rsid w:val="00BA07DF"/>
    <w:rsid w:val="00BA2301"/>
    <w:rsid w:val="00BA6869"/>
    <w:rsid w:val="00BD1F63"/>
    <w:rsid w:val="00BF6478"/>
    <w:rsid w:val="00C05446"/>
    <w:rsid w:val="00C231DF"/>
    <w:rsid w:val="00C3422B"/>
    <w:rsid w:val="00C406A9"/>
    <w:rsid w:val="00C74D7C"/>
    <w:rsid w:val="00C8684B"/>
    <w:rsid w:val="00C87616"/>
    <w:rsid w:val="00CB105B"/>
    <w:rsid w:val="00CB1D26"/>
    <w:rsid w:val="00CB1E4D"/>
    <w:rsid w:val="00CF6602"/>
    <w:rsid w:val="00D059B1"/>
    <w:rsid w:val="00D22869"/>
    <w:rsid w:val="00D2731B"/>
    <w:rsid w:val="00D44899"/>
    <w:rsid w:val="00D93045"/>
    <w:rsid w:val="00D9316C"/>
    <w:rsid w:val="00D95410"/>
    <w:rsid w:val="00DA5D15"/>
    <w:rsid w:val="00DB08FD"/>
    <w:rsid w:val="00DB610E"/>
    <w:rsid w:val="00DC215F"/>
    <w:rsid w:val="00DC6CCF"/>
    <w:rsid w:val="00DF196F"/>
    <w:rsid w:val="00DF2630"/>
    <w:rsid w:val="00DF415A"/>
    <w:rsid w:val="00DF7796"/>
    <w:rsid w:val="00E02C78"/>
    <w:rsid w:val="00E11322"/>
    <w:rsid w:val="00E2649E"/>
    <w:rsid w:val="00E447BF"/>
    <w:rsid w:val="00E50494"/>
    <w:rsid w:val="00E5413A"/>
    <w:rsid w:val="00E5426A"/>
    <w:rsid w:val="00E60EFA"/>
    <w:rsid w:val="00E60FDE"/>
    <w:rsid w:val="00E81904"/>
    <w:rsid w:val="00E81B6B"/>
    <w:rsid w:val="00EA2C94"/>
    <w:rsid w:val="00EC45D6"/>
    <w:rsid w:val="00ED41AE"/>
    <w:rsid w:val="00ED435F"/>
    <w:rsid w:val="00ED76BD"/>
    <w:rsid w:val="00F01668"/>
    <w:rsid w:val="00F019A5"/>
    <w:rsid w:val="00F05100"/>
    <w:rsid w:val="00F2150F"/>
    <w:rsid w:val="00F330B6"/>
    <w:rsid w:val="00F36DB0"/>
    <w:rsid w:val="00F36F5A"/>
    <w:rsid w:val="00F45C68"/>
    <w:rsid w:val="00F51604"/>
    <w:rsid w:val="00F535FE"/>
    <w:rsid w:val="00F54C08"/>
    <w:rsid w:val="00F64767"/>
    <w:rsid w:val="00F65A2F"/>
    <w:rsid w:val="00F8192D"/>
    <w:rsid w:val="00FA7BA6"/>
    <w:rsid w:val="00FB1A1E"/>
    <w:rsid w:val="00FC03A5"/>
    <w:rsid w:val="00FC2248"/>
    <w:rsid w:val="00FC571C"/>
    <w:rsid w:val="00FC6646"/>
    <w:rsid w:val="00FE1F92"/>
    <w:rsid w:val="00FE4898"/>
    <w:rsid w:val="00FE4A2D"/>
    <w:rsid w:val="00FE5951"/>
    <w:rsid w:val="00FE60F6"/>
    <w:rsid w:val="1CE414A5"/>
    <w:rsid w:val="57B902DC"/>
    <w:rsid w:val="6A7E1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33DFC-E66C-4630-B738-6B1099E0E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776</Words>
  <Characters>4429</Characters>
  <Lines>36</Lines>
  <Paragraphs>10</Paragraphs>
  <TotalTime>412</TotalTime>
  <ScaleCrop>false</ScaleCrop>
  <LinksUpToDate>false</LinksUpToDate>
  <CharactersWithSpaces>5195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2019-03-17T13:32:00Z</dcterms:created>
  <dc:creator>Windows 用户</dc:creator>
  <cp:lastModifiedBy>zhangjing</cp:lastModifiedBy>
  <cp:lastPrinted>2019-12-05T08:22:00Z</cp:lastPrinted>
  <dcterms:modified xsi:type="dcterms:W3CDTF">2019-12-06T10:36:26Z</dcterms:modified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