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89" w:rsidRDefault="00D72B89" w:rsidP="00D72B8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附表4</w:t>
      </w:r>
    </w:p>
    <w:p w:rsidR="00D72B89" w:rsidRDefault="00D72B89" w:rsidP="00D72B89">
      <w:pPr>
        <w:jc w:val="center"/>
        <w:rPr>
          <w:rFonts w:ascii="方正小标宋简体" w:hint="eastAsia"/>
          <w:sz w:val="32"/>
          <w:szCs w:val="32"/>
        </w:rPr>
      </w:pPr>
      <w:r>
        <w:rPr>
          <w:rFonts w:ascii="方正小标宋简体" w:hAnsi="方正小标宋简体"/>
          <w:sz w:val="32"/>
          <w:szCs w:val="32"/>
        </w:rPr>
        <w:t>宁夏好新闻奖参评作品推荐表</w:t>
      </w:r>
    </w:p>
    <w:p w:rsidR="00D72B89" w:rsidRDefault="00D72B89" w:rsidP="00D72B89">
      <w:pPr>
        <w:jc w:val="center"/>
        <w:rPr>
          <w:rFonts w:ascii="楷体_GB2312" w:eastAsia="楷体_GB2312"/>
          <w:b/>
          <w:bCs/>
          <w:sz w:val="30"/>
          <w:szCs w:val="30"/>
        </w:rPr>
      </w:pPr>
      <w:r>
        <w:rPr>
          <w:rFonts w:ascii="楷体_GB2312" w:eastAsia="楷体_GB2312" w:hint="eastAsia"/>
          <w:b/>
          <w:bCs/>
          <w:sz w:val="30"/>
          <w:szCs w:val="30"/>
        </w:rPr>
        <w:t>消息</w:t>
      </w:r>
      <w:r>
        <w:rPr>
          <w:rFonts w:ascii="楷体_GB2312" w:eastAsia="楷体_GB2312" w:hAnsi="黑体" w:hint="eastAsia"/>
          <w:b/>
          <w:bCs/>
          <w:sz w:val="30"/>
          <w:szCs w:val="30"/>
        </w:rPr>
        <w:t>/</w:t>
      </w:r>
      <w:r>
        <w:rPr>
          <w:rFonts w:ascii="楷体_GB2312" w:eastAsia="楷体_GB2312" w:hint="eastAsia"/>
          <w:b/>
          <w:bCs/>
          <w:sz w:val="30"/>
          <w:szCs w:val="30"/>
        </w:rPr>
        <w:t>评论</w:t>
      </w:r>
      <w:r>
        <w:rPr>
          <w:rFonts w:ascii="楷体_GB2312" w:eastAsia="楷体_GB2312" w:hAnsi="黑体" w:hint="eastAsia"/>
          <w:b/>
          <w:bCs/>
          <w:sz w:val="30"/>
          <w:szCs w:val="30"/>
        </w:rPr>
        <w:t>/</w:t>
      </w:r>
      <w:r>
        <w:rPr>
          <w:rFonts w:ascii="楷体_GB2312" w:eastAsia="楷体_GB2312" w:hint="eastAsia"/>
          <w:b/>
          <w:bCs/>
          <w:sz w:val="30"/>
          <w:szCs w:val="30"/>
        </w:rPr>
        <w:t>通讯与深度报道（专题）</w:t>
      </w:r>
      <w:r>
        <w:rPr>
          <w:rFonts w:ascii="楷体_GB2312" w:eastAsia="楷体_GB2312" w:hAnsi="黑体" w:hint="eastAsia"/>
          <w:b/>
          <w:bCs/>
          <w:sz w:val="30"/>
          <w:szCs w:val="30"/>
        </w:rPr>
        <w:t>/新闻论文</w:t>
      </w:r>
    </w:p>
    <w:tbl>
      <w:tblPr>
        <w:tblStyle w:val="a3"/>
        <w:tblW w:w="0" w:type="auto"/>
        <w:tblInd w:w="0" w:type="dxa"/>
        <w:tblLook w:val="04A0"/>
      </w:tblPr>
      <w:tblGrid>
        <w:gridCol w:w="2840"/>
        <w:gridCol w:w="1245"/>
        <w:gridCol w:w="1596"/>
        <w:gridCol w:w="1515"/>
        <w:gridCol w:w="1326"/>
      </w:tblGrid>
      <w:tr w:rsidR="00D72B89" w:rsidTr="00D72B89">
        <w:trPr>
          <w:trHeight w:val="779"/>
        </w:trPr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B89" w:rsidRDefault="00D72B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作品标题</w:t>
            </w:r>
          </w:p>
        </w:tc>
        <w:tc>
          <w:tcPr>
            <w:tcW w:w="284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B89" w:rsidRDefault="00D72B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9" w:rsidRDefault="00D72B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参评项目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2B89" w:rsidRDefault="00D72B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2B89" w:rsidTr="00D72B89">
        <w:trPr>
          <w:trHeight w:val="7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B89" w:rsidRDefault="00D72B8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B89" w:rsidRDefault="00D72B8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9" w:rsidRDefault="00D72B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体裁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2B89" w:rsidRDefault="00D72B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2B89" w:rsidTr="00D72B89">
        <w:trPr>
          <w:trHeight w:val="6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B89" w:rsidRDefault="00D72B8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B89" w:rsidRDefault="00D72B8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B89" w:rsidRDefault="00D72B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语种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B89" w:rsidRDefault="00D72B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2B89" w:rsidTr="00D72B89">
        <w:trPr>
          <w:trHeight w:val="742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B89" w:rsidRDefault="00D72B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作者</w:t>
            </w:r>
          </w:p>
          <w:p w:rsidR="00D72B89" w:rsidRDefault="00D72B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（主创人员）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B89" w:rsidRDefault="00D72B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B89" w:rsidRDefault="00D72B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编  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B89" w:rsidRDefault="00D72B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2B89" w:rsidTr="00D72B89">
        <w:trPr>
          <w:trHeight w:val="84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B89" w:rsidRDefault="00D72B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刊播单位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B89" w:rsidRDefault="00D72B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B89" w:rsidRDefault="00D72B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刊播日期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B89" w:rsidRDefault="00D72B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2B89" w:rsidTr="00D72B89">
        <w:trPr>
          <w:trHeight w:val="123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B89" w:rsidRDefault="00D72B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刊播版面</w:t>
            </w:r>
          </w:p>
          <w:p w:rsidR="00D72B89" w:rsidRDefault="00D72B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（名称和版次）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B89" w:rsidRDefault="00D72B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B89" w:rsidRDefault="00D72B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作品字数</w:t>
            </w:r>
          </w:p>
          <w:p w:rsidR="00D72B89" w:rsidRDefault="00D72B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（时长）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B89" w:rsidRDefault="00D72B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2B89" w:rsidTr="00D72B89">
        <w:trPr>
          <w:trHeight w:val="1328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B89" w:rsidRDefault="00D72B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采编过程（作品</w:t>
            </w:r>
          </w:p>
          <w:p w:rsidR="00D72B89" w:rsidRDefault="00D72B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简介）</w:t>
            </w:r>
          </w:p>
        </w:tc>
        <w:tc>
          <w:tcPr>
            <w:tcW w:w="56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B89" w:rsidRDefault="00D72B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2B89" w:rsidTr="00D72B89">
        <w:trPr>
          <w:trHeight w:val="2052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B89" w:rsidRDefault="00D72B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社会效果</w:t>
            </w:r>
          </w:p>
        </w:tc>
        <w:tc>
          <w:tcPr>
            <w:tcW w:w="56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2B89" w:rsidRDefault="00D72B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2B89" w:rsidTr="00D72B89">
        <w:trPr>
          <w:trHeight w:val="197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B89" w:rsidRDefault="00D72B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初评评语（推荐</w:t>
            </w:r>
          </w:p>
          <w:p w:rsidR="00D72B89" w:rsidRDefault="00D72B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理由）</w:t>
            </w:r>
          </w:p>
        </w:tc>
        <w:tc>
          <w:tcPr>
            <w:tcW w:w="56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B89" w:rsidRDefault="00D72B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358AB" w:rsidRPr="00D72B89" w:rsidRDefault="004358AB" w:rsidP="00D72B89"/>
    <w:sectPr w:rsidR="004358AB" w:rsidRPr="00D72B89" w:rsidSect="00AE5625">
      <w:pgSz w:w="11906" w:h="16838"/>
      <w:pgMar w:top="1418" w:right="1701" w:bottom="1418" w:left="1701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11795"/>
    <w:rsid w:val="000004D6"/>
    <w:rsid w:val="000021A8"/>
    <w:rsid w:val="00024383"/>
    <w:rsid w:val="000546DD"/>
    <w:rsid w:val="00056AE1"/>
    <w:rsid w:val="0009433F"/>
    <w:rsid w:val="0013625C"/>
    <w:rsid w:val="001763CE"/>
    <w:rsid w:val="00177A2F"/>
    <w:rsid w:val="001A4D16"/>
    <w:rsid w:val="001B7967"/>
    <w:rsid w:val="002143D5"/>
    <w:rsid w:val="0024230C"/>
    <w:rsid w:val="00254E08"/>
    <w:rsid w:val="002A0237"/>
    <w:rsid w:val="002B6F3F"/>
    <w:rsid w:val="002B7800"/>
    <w:rsid w:val="00306898"/>
    <w:rsid w:val="00306EDB"/>
    <w:rsid w:val="00323B43"/>
    <w:rsid w:val="00325F43"/>
    <w:rsid w:val="00333B51"/>
    <w:rsid w:val="00385160"/>
    <w:rsid w:val="0038521D"/>
    <w:rsid w:val="00394B57"/>
    <w:rsid w:val="003A1325"/>
    <w:rsid w:val="003C7081"/>
    <w:rsid w:val="003D1973"/>
    <w:rsid w:val="003D37D8"/>
    <w:rsid w:val="004062F1"/>
    <w:rsid w:val="004254C9"/>
    <w:rsid w:val="00434B7C"/>
    <w:rsid w:val="004358AB"/>
    <w:rsid w:val="0046402A"/>
    <w:rsid w:val="00467AE0"/>
    <w:rsid w:val="00474586"/>
    <w:rsid w:val="00477E39"/>
    <w:rsid w:val="004957CF"/>
    <w:rsid w:val="004A6459"/>
    <w:rsid w:val="004D2FF0"/>
    <w:rsid w:val="004E3C0F"/>
    <w:rsid w:val="004F5C23"/>
    <w:rsid w:val="00566E25"/>
    <w:rsid w:val="005B0B11"/>
    <w:rsid w:val="005B0EFA"/>
    <w:rsid w:val="005D323A"/>
    <w:rsid w:val="005D4468"/>
    <w:rsid w:val="00640E22"/>
    <w:rsid w:val="006A2443"/>
    <w:rsid w:val="006A736B"/>
    <w:rsid w:val="006B332B"/>
    <w:rsid w:val="006B7942"/>
    <w:rsid w:val="006D3092"/>
    <w:rsid w:val="00704750"/>
    <w:rsid w:val="00713B9B"/>
    <w:rsid w:val="007440FE"/>
    <w:rsid w:val="00782A49"/>
    <w:rsid w:val="007A304B"/>
    <w:rsid w:val="007B4294"/>
    <w:rsid w:val="008165CE"/>
    <w:rsid w:val="00895116"/>
    <w:rsid w:val="008A5B6A"/>
    <w:rsid w:val="008B7726"/>
    <w:rsid w:val="008C6982"/>
    <w:rsid w:val="009B75E3"/>
    <w:rsid w:val="009D728D"/>
    <w:rsid w:val="009F6FF4"/>
    <w:rsid w:val="00A011E2"/>
    <w:rsid w:val="00A129D7"/>
    <w:rsid w:val="00A31D27"/>
    <w:rsid w:val="00A5647C"/>
    <w:rsid w:val="00A63D85"/>
    <w:rsid w:val="00A74712"/>
    <w:rsid w:val="00A862CD"/>
    <w:rsid w:val="00AC452F"/>
    <w:rsid w:val="00AE5625"/>
    <w:rsid w:val="00B3226D"/>
    <w:rsid w:val="00B40F77"/>
    <w:rsid w:val="00B45575"/>
    <w:rsid w:val="00B46C05"/>
    <w:rsid w:val="00B536D4"/>
    <w:rsid w:val="00B572C2"/>
    <w:rsid w:val="00B7296D"/>
    <w:rsid w:val="00B87E21"/>
    <w:rsid w:val="00BA29FD"/>
    <w:rsid w:val="00C21285"/>
    <w:rsid w:val="00C268E6"/>
    <w:rsid w:val="00C445AB"/>
    <w:rsid w:val="00C615D3"/>
    <w:rsid w:val="00C76F89"/>
    <w:rsid w:val="00C974CD"/>
    <w:rsid w:val="00D11795"/>
    <w:rsid w:val="00D14AB9"/>
    <w:rsid w:val="00D72757"/>
    <w:rsid w:val="00D72B89"/>
    <w:rsid w:val="00D74B76"/>
    <w:rsid w:val="00D91C67"/>
    <w:rsid w:val="00DA1591"/>
    <w:rsid w:val="00DA7AFC"/>
    <w:rsid w:val="00DB182E"/>
    <w:rsid w:val="00DC37E2"/>
    <w:rsid w:val="00E26D09"/>
    <w:rsid w:val="00E31400"/>
    <w:rsid w:val="00E36F8A"/>
    <w:rsid w:val="00E50CEC"/>
    <w:rsid w:val="00E7652C"/>
    <w:rsid w:val="00EA1311"/>
    <w:rsid w:val="00EC48FC"/>
    <w:rsid w:val="00EF5916"/>
    <w:rsid w:val="00F23F3D"/>
    <w:rsid w:val="00F275FB"/>
    <w:rsid w:val="00F30E93"/>
    <w:rsid w:val="00F457DF"/>
    <w:rsid w:val="00F5775F"/>
    <w:rsid w:val="00F87AE2"/>
    <w:rsid w:val="00F91F4B"/>
    <w:rsid w:val="00FA7E46"/>
    <w:rsid w:val="00FB61ED"/>
    <w:rsid w:val="00FC2AFC"/>
    <w:rsid w:val="00FD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宋体" w:hAnsi="Tahoma" w:cstheme="minorBidi"/>
        <w:sz w:val="28"/>
        <w:szCs w:val="22"/>
        <w:lang w:val="en-US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95"/>
    <w:pPr>
      <w:widowControl w:val="0"/>
      <w:spacing w:after="0" w:line="240" w:lineRule="auto"/>
      <w:jc w:val="both"/>
    </w:pPr>
    <w:rPr>
      <w:rFonts w:ascii="Calibri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D11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石卿</dc:creator>
  <cp:lastModifiedBy>石卿</cp:lastModifiedBy>
  <cp:revision>2</cp:revision>
  <dcterms:created xsi:type="dcterms:W3CDTF">2020-05-22T07:36:00Z</dcterms:created>
  <dcterms:modified xsi:type="dcterms:W3CDTF">2020-05-22T07:36:00Z</dcterms:modified>
</cp:coreProperties>
</file>