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中国新闻奖报纸版面参评作品推荐表</w:t>
      </w:r>
    </w:p>
    <w:tbl>
      <w:tblPr>
        <w:tblStyle w:val="4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1"/>
        <w:gridCol w:w="284"/>
        <w:gridCol w:w="2976"/>
        <w:gridCol w:w="567"/>
        <w:gridCol w:w="709"/>
        <w:gridCol w:w="851"/>
        <w:gridCol w:w="85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新消息报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新闻</w:t>
            </w:r>
            <w:r>
              <w:rPr>
                <w:rFonts w:hint="eastAsia" w:ascii="宋体" w:hAnsi="宋体"/>
                <w:sz w:val="24"/>
                <w:lang w:eastAsia="zh-CN"/>
              </w:rPr>
              <w:t>编排（报纸</w:t>
            </w:r>
            <w:r>
              <w:rPr>
                <w:rFonts w:hint="eastAsia" w:ascii="宋体" w:hAnsi="宋体"/>
                <w:sz w:val="24"/>
              </w:rPr>
              <w:t>版面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版面名称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庆祝中国共产党成立100周年特刊 </w:t>
            </w:r>
            <w:r>
              <w:rPr>
                <w:rFonts w:ascii="宋体" w:hAnsi="宋体"/>
                <w:sz w:val="24"/>
              </w:rPr>
              <w:t>01-08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2021年</w:t>
            </w: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吴燕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马洁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何健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w w:val="95"/>
                <w:sz w:val="24"/>
              </w:rPr>
              <w:t>郑峥 田磊 张立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采作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编品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过简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程介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56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w w:val="95"/>
                <w:sz w:val="24"/>
              </w:rPr>
              <w:t>为庆祝中国共产党成立100周年，新消息报特别推出“庆祝中国共产党成立100周年特刊”，提前策划，精准实施，选取32位不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w w:val="95"/>
                <w:sz w:val="24"/>
              </w:rPr>
              <w:t>同行业的百姓讲述各自的“获得”与“希冀”；美编积极搜集素材，在形式上彰显喜庆氛围，采、编、排、校各环节密切配合，最终做到了内容与形式的统一，较高水准地完成了本次特刊的呈现。新消息报也打破八开“小报”出版的形式，首次尝试以四开“大报”的形式呈现，令人耳目一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“庆祝中国共产党成立100周年特刊”，以百姓视角展现“没有共产党就没有今天的幸福生活</w:t>
            </w:r>
            <w:r>
              <w:rPr>
                <w:rFonts w:ascii="宋体" w:hAnsi="宋体"/>
                <w:color w:val="000000"/>
                <w:sz w:val="24"/>
              </w:rPr>
              <w:t>”</w:t>
            </w:r>
            <w:r>
              <w:rPr>
                <w:rFonts w:hint="eastAsia" w:ascii="宋体" w:hAnsi="宋体"/>
                <w:color w:val="000000"/>
                <w:sz w:val="24"/>
              </w:rPr>
              <w:t>的主旨，以小见大，可读性强，受到了读者的喜爱。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该特刊版面内容与形式并重，内容突出广泛性和群众视角，用3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位普通人的收获和幸福感，表现各项事业蒸蒸日上国富民强的繁荣图景，小处着笔，读来可亲可感；版面设计则进行了大胆创新，首次采用“大报”形式出版，精选图片，精心布局，版面整体大气美观。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                  签名：</w:t>
            </w:r>
          </w:p>
          <w:p>
            <w:pPr>
              <w:spacing w:line="26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2022年</w:t>
            </w:r>
            <w:r>
              <w:rPr>
                <w:rFonts w:ascii="华文中宋" w:hAnsi="华文中宋" w:eastAsia="华文中宋"/>
                <w:sz w:val="28"/>
                <w:szCs w:val="20"/>
              </w:rPr>
              <w:t>5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0"/>
              </w:rPr>
              <w:t>25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360" w:lineRule="exact"/>
              <w:ind w:firstLine="3864" w:firstLineChars="14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left="5461" w:leftChars="2334" w:hanging="560" w:hanging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闻海霞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3895402095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  <w:r>
              <w:rPr>
                <w:rFonts w:ascii="宋体" w:hAnsi="宋体"/>
                <w:color w:val="000000"/>
                <w:sz w:val="24"/>
              </w:rPr>
              <w:t>951-6032745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78679031</w:t>
            </w:r>
            <w:r>
              <w:rPr>
                <w:rFonts w:hint="eastAsia" w:ascii="宋体" w:hAnsi="宋体"/>
                <w:color w:val="000000"/>
                <w:sz w:val="24"/>
              </w:rPr>
              <w:t>@</w:t>
            </w:r>
            <w:r>
              <w:rPr>
                <w:rFonts w:ascii="宋体" w:hAnsi="宋体"/>
                <w:color w:val="000000"/>
                <w:sz w:val="24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宁夏银川市兴庆区中山南街3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号 新消息报社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50001</w:t>
            </w:r>
          </w:p>
        </w:tc>
      </w:tr>
    </w:tbl>
    <w:p>
      <w:r>
        <w:rPr>
          <w:rFonts w:ascii="仿宋_GB2312" w:eastAsia="仿宋_GB2312"/>
          <w:color w:val="000000"/>
          <w:kern w:val="0"/>
          <w:sz w:val="32"/>
        </w:rPr>
        <w:br w:type="page"/>
      </w:r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5C"/>
    <w:rsid w:val="002B5B70"/>
    <w:rsid w:val="003A3C5C"/>
    <w:rsid w:val="0087341A"/>
    <w:rsid w:val="00885858"/>
    <w:rsid w:val="00D03FC8"/>
    <w:rsid w:val="BF9E4108"/>
    <w:rsid w:val="F7FFC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775</Characters>
  <Lines>6</Lines>
  <Paragraphs>1</Paragraphs>
  <TotalTime>0</TotalTime>
  <ScaleCrop>false</ScaleCrop>
  <LinksUpToDate>false</LinksUpToDate>
  <CharactersWithSpaces>909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2022-05-27T18:48:00Z</dcterms:created>
  <dc:creator>DELL</dc:creator>
  <cp:lastModifiedBy>hongyun</cp:lastModifiedBy>
  <dcterms:modified xsi:type="dcterms:W3CDTF">2022-05-27T16:54:43Z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